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C0" w:rsidRPr="001B4B8C" w:rsidRDefault="008F4A61" w:rsidP="00525CC0">
      <w:pPr>
        <w:spacing w:before="200" w:after="24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25CC0">
        <w:rPr>
          <w:rFonts w:ascii="Times New Roman" w:hAnsi="Times New Roman" w:cs="Times New Roman"/>
          <w:sz w:val="24"/>
          <w:szCs w:val="24"/>
        </w:rPr>
        <w:t>1</w:t>
      </w:r>
      <w:r w:rsidR="00525CC0" w:rsidRPr="00C505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25CC0" w:rsidRPr="00C5053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25CC0" w:rsidRPr="00C50535">
        <w:rPr>
          <w:rFonts w:ascii="Times New Roman" w:hAnsi="Times New Roman" w:cs="Times New Roman"/>
          <w:sz w:val="24"/>
          <w:szCs w:val="24"/>
        </w:rPr>
        <w:t>.2021</w:t>
      </w:r>
      <w:r w:rsidR="00525CC0" w:rsidRPr="001B4B8C">
        <w:rPr>
          <w:rFonts w:ascii="Times New Roman" w:hAnsi="Times New Roman" w:cs="Times New Roman"/>
          <w:sz w:val="24"/>
          <w:szCs w:val="24"/>
        </w:rPr>
        <w:t xml:space="preserve"> року                                         </w:t>
      </w:r>
      <w:r w:rsidR="00525CC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25B71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25CC0" w:rsidRPr="001B4B8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525CC0" w:rsidRPr="001B4B8C">
        <w:rPr>
          <w:rFonts w:ascii="Times New Roman" w:hAnsi="Times New Roman" w:cs="Times New Roman"/>
          <w:sz w:val="24"/>
          <w:szCs w:val="24"/>
        </w:rPr>
        <w:t>Київ</w:t>
      </w:r>
      <w:proofErr w:type="spellEnd"/>
    </w:p>
    <w:p w:rsidR="00525CC0" w:rsidRPr="001B4B8C" w:rsidRDefault="00525CC0" w:rsidP="00525CC0">
      <w:pPr>
        <w:spacing w:before="200" w:after="24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4B8C">
        <w:rPr>
          <w:rFonts w:ascii="Times New Roman" w:hAnsi="Times New Roman" w:cs="Times New Roman"/>
          <w:b/>
          <w:sz w:val="24"/>
          <w:szCs w:val="24"/>
        </w:rPr>
        <w:t>Запрошення</w:t>
      </w:r>
      <w:proofErr w:type="spellEnd"/>
      <w:r w:rsidRPr="001B4B8C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1B4B8C">
        <w:rPr>
          <w:rFonts w:ascii="Times New Roman" w:hAnsi="Times New Roman" w:cs="Times New Roman"/>
          <w:b/>
          <w:sz w:val="24"/>
          <w:szCs w:val="24"/>
        </w:rPr>
        <w:t>участі</w:t>
      </w:r>
      <w:proofErr w:type="spellEnd"/>
      <w:r w:rsidRPr="001B4B8C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B4B8C">
        <w:rPr>
          <w:rFonts w:ascii="Times New Roman" w:hAnsi="Times New Roman" w:cs="Times New Roman"/>
          <w:b/>
          <w:sz w:val="24"/>
          <w:szCs w:val="24"/>
        </w:rPr>
        <w:t>тендері</w:t>
      </w:r>
      <w:proofErr w:type="spellEnd"/>
    </w:p>
    <w:p w:rsidR="008F4A61" w:rsidRDefault="00525CC0" w:rsidP="008F4A61">
      <w:pPr>
        <w:spacing w:before="200" w:after="24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логістичн</w:t>
      </w:r>
      <w:r w:rsidRPr="001B4B8C">
        <w:rPr>
          <w:rFonts w:ascii="Times New Roman" w:hAnsi="Times New Roman" w:cs="Times New Roman"/>
          <w:b/>
          <w:sz w:val="24"/>
          <w:szCs w:val="24"/>
        </w:rPr>
        <w:t>их</w:t>
      </w:r>
      <w:proofErr w:type="spellEnd"/>
      <w:r w:rsidRPr="001B4B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4B8C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1B4B8C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8F4A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круглих столів </w:t>
      </w:r>
    </w:p>
    <w:p w:rsidR="00525CC0" w:rsidRPr="009F5CCE" w:rsidRDefault="008F4A61" w:rsidP="008F4A61">
      <w:pPr>
        <w:spacing w:before="200" w:after="24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м. Маріуполь та м. Сєвєродонецьк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>Розділ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1: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>Інструкції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>учасників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тендеру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CE"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Вступ</w:t>
      </w:r>
      <w:proofErr w:type="spellEnd"/>
    </w:p>
    <w:p w:rsidR="008F4A61" w:rsidRDefault="00525CC0" w:rsidP="005D7B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Благодійна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Благодійний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Фонд «Восток-СОС»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оголошує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тендер з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логістичних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для</w:t>
      </w:r>
      <w:r w:rsidRPr="009F5CCE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організації</w:t>
      </w:r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r w:rsidRPr="009F5CCE">
        <w:rPr>
          <w:rFonts w:ascii="Times New Roman" w:hAnsi="Times New Roman" w:cs="Times New Roman"/>
          <w:sz w:val="24"/>
          <w:szCs w:val="24"/>
          <w:lang w:val="uk-UA"/>
        </w:rPr>
        <w:t xml:space="preserve">заходу </w:t>
      </w:r>
      <w:r w:rsidR="008F4A61">
        <w:rPr>
          <w:rFonts w:ascii="Times New Roman" w:hAnsi="Times New Roman" w:cs="Times New Roman"/>
          <w:sz w:val="24"/>
          <w:szCs w:val="24"/>
          <w:lang w:val="uk-UA"/>
        </w:rPr>
        <w:t>круглі столи в Маріуполі та Сєвєродонецьку.</w:t>
      </w:r>
    </w:p>
    <w:p w:rsidR="00525CC0" w:rsidRPr="005D7BBB" w:rsidRDefault="00525CC0" w:rsidP="005D7BB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здійснюватиметься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CCE">
        <w:rPr>
          <w:rFonts w:ascii="Times New Roman" w:hAnsi="Times New Roman" w:cs="Times New Roman"/>
          <w:sz w:val="24"/>
          <w:szCs w:val="24"/>
        </w:rPr>
        <w:t>у межах</w:t>
      </w:r>
      <w:proofErr w:type="gram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BBB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5D7BBB">
        <w:rPr>
          <w:rFonts w:ascii="Times New Roman" w:hAnsi="Times New Roman" w:cs="Times New Roman"/>
          <w:sz w:val="24"/>
          <w:szCs w:val="24"/>
        </w:rPr>
        <w:t xml:space="preserve"> </w:t>
      </w:r>
      <w:r w:rsidRPr="005D7BB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D7BBB" w:rsidRPr="005D7BBB">
        <w:rPr>
          <w:rFonts w:ascii="Times New Roman" w:hAnsi="Times New Roman" w:cs="Times New Roman"/>
          <w:sz w:val="24"/>
          <w:szCs w:val="24"/>
          <w:lang w:val="uk-UA"/>
        </w:rPr>
        <w:t>«Громадянське суспільство задля розвитку демократії та прав людини в Україні</w:t>
      </w:r>
      <w:r w:rsidRPr="005D7BB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535">
        <w:rPr>
          <w:rFonts w:ascii="Times New Roman" w:eastAsia="Times New Roman" w:hAnsi="Times New Roman" w:cs="Times New Roman"/>
          <w:b/>
          <w:sz w:val="24"/>
          <w:szCs w:val="24"/>
        </w:rPr>
        <w:t>Термін</w:t>
      </w:r>
      <w:proofErr w:type="spellEnd"/>
      <w:r w:rsidRPr="00C505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535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C505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535"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 w:rsidRPr="00C5053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F4A61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="008F4A61"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 w:rsidR="008F4A61">
        <w:rPr>
          <w:rFonts w:ascii="Times New Roman" w:eastAsia="Times New Roman" w:hAnsi="Times New Roman" w:cs="Times New Roman"/>
          <w:sz w:val="24"/>
          <w:szCs w:val="24"/>
        </w:rPr>
        <w:t xml:space="preserve"> 2021 року – 30 </w:t>
      </w:r>
      <w:proofErr w:type="spellStart"/>
      <w:r w:rsidR="008F4A61">
        <w:rPr>
          <w:rFonts w:ascii="Times New Roman" w:eastAsia="Times New Roman" w:hAnsi="Times New Roman" w:cs="Times New Roman"/>
          <w:sz w:val="24"/>
          <w:szCs w:val="24"/>
        </w:rPr>
        <w:t>груд</w:t>
      </w:r>
      <w:r w:rsidRPr="00C50535">
        <w:rPr>
          <w:rFonts w:ascii="Times New Roman" w:eastAsia="Times New Roman" w:hAnsi="Times New Roman" w:cs="Times New Roman"/>
          <w:sz w:val="24"/>
          <w:szCs w:val="24"/>
        </w:rPr>
        <w:t>ня</w:t>
      </w:r>
      <w:proofErr w:type="spellEnd"/>
      <w:r w:rsidRPr="00C50535">
        <w:rPr>
          <w:rFonts w:ascii="Times New Roman" w:eastAsia="Times New Roman" w:hAnsi="Times New Roman" w:cs="Times New Roman"/>
          <w:sz w:val="24"/>
          <w:szCs w:val="24"/>
        </w:rPr>
        <w:t xml:space="preserve"> 2021 року.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Оплата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безготівкова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оплата.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Специфікації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наданню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логістичних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CE">
        <w:rPr>
          <w:rFonts w:ascii="Times New Roman" w:hAnsi="Times New Roman" w:cs="Times New Roman"/>
          <w:b/>
          <w:sz w:val="24"/>
          <w:szCs w:val="24"/>
        </w:rPr>
        <w:t>1.2.</w:t>
      </w:r>
      <w:r w:rsidRPr="009F5C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Кваліфікаційні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кваліфікаційним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>: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C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свідоцтва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про </w:t>
      </w:r>
      <w:r w:rsidRPr="009F5CCE">
        <w:rPr>
          <w:rFonts w:ascii="Times New Roman" w:hAnsi="Times New Roman" w:cs="Times New Roman"/>
          <w:sz w:val="24"/>
          <w:szCs w:val="24"/>
          <w:lang w:val="uk-UA"/>
        </w:rPr>
        <w:t>реєстрацію у державного реєстратора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(виписка або витяг)</w:t>
      </w:r>
      <w:r w:rsidRPr="009F5CC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CC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9F5CCE">
        <w:rPr>
          <w:rFonts w:ascii="Times New Roman" w:hAnsi="Times New Roman" w:cs="Times New Roman"/>
          <w:sz w:val="24"/>
          <w:szCs w:val="24"/>
          <w:lang w:val="uk-UA"/>
        </w:rPr>
        <w:t>опія свідоцтва про сплату єдиного податку із зазначенням видів діяльності (у випадку, якщо приватний підприємець – платник єдиного податку);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CCE">
        <w:rPr>
          <w:rFonts w:ascii="Times New Roman" w:hAnsi="Times New Roman" w:cs="Times New Roman"/>
          <w:sz w:val="24"/>
          <w:szCs w:val="24"/>
          <w:lang w:val="uk-UA"/>
        </w:rPr>
        <w:t>-копія квитанції про сплату податкових авансових платежів (у випадку, якщо приватний підприємець працює з застосуванням загальної системи оподаткування);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CCE">
        <w:rPr>
          <w:rFonts w:ascii="Times New Roman" w:hAnsi="Times New Roman" w:cs="Times New Roman"/>
          <w:sz w:val="24"/>
          <w:szCs w:val="24"/>
          <w:lang w:val="uk-UA"/>
        </w:rPr>
        <w:t>-копія документа, який підтверджує, що ФОП, якому замовляються послуги, має право займатися таким видом діяльності (у випадку, якщо приватний підприємець працює із застосуванням загальної системи оподаткування;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Рекомендаційні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="00244B08">
        <w:rPr>
          <w:rFonts w:ascii="Times New Roman" w:hAnsi="Times New Roman" w:cs="Times New Roman"/>
          <w:sz w:val="24"/>
          <w:szCs w:val="24"/>
          <w:lang w:val="uk-UA"/>
        </w:rPr>
        <w:t xml:space="preserve"> (бажано)</w:t>
      </w:r>
      <w:r w:rsidRPr="0011035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CCE">
        <w:rPr>
          <w:rFonts w:ascii="Times New Roman" w:hAnsi="Times New Roman" w:cs="Times New Roman"/>
          <w:sz w:val="24"/>
          <w:szCs w:val="24"/>
          <w:lang w:val="uk-UA"/>
        </w:rPr>
        <w:t>- Резюме співробітників, що будуть залучені до надання логістичних послуг</w:t>
      </w:r>
      <w:r w:rsidR="00244B08">
        <w:rPr>
          <w:rFonts w:ascii="Times New Roman" w:hAnsi="Times New Roman" w:cs="Times New Roman"/>
          <w:sz w:val="24"/>
          <w:szCs w:val="24"/>
          <w:lang w:val="uk-UA"/>
        </w:rPr>
        <w:t xml:space="preserve"> (якщо такі будуть залучені)</w:t>
      </w:r>
      <w:r w:rsidRPr="009F5CC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1.3. Подача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тендерних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пропозицій</w:t>
      </w:r>
      <w:proofErr w:type="spellEnd"/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035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spellStart"/>
      <w:r w:rsidRPr="0011035A">
        <w:rPr>
          <w:rFonts w:ascii="Times New Roman" w:eastAsia="Times New Roman" w:hAnsi="Times New Roman" w:cs="Times New Roman"/>
          <w:sz w:val="24"/>
          <w:szCs w:val="24"/>
        </w:rPr>
        <w:t>участі</w:t>
      </w:r>
      <w:proofErr w:type="spellEnd"/>
      <w:r w:rsidRPr="0011035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1035A">
        <w:rPr>
          <w:rFonts w:ascii="Times New Roman" w:eastAsia="Times New Roman" w:hAnsi="Times New Roman" w:cs="Times New Roman"/>
          <w:sz w:val="24"/>
          <w:szCs w:val="24"/>
        </w:rPr>
        <w:t>тендері</w:t>
      </w:r>
      <w:proofErr w:type="spellEnd"/>
      <w:r w:rsidRPr="0011035A">
        <w:rPr>
          <w:rFonts w:ascii="Times New Roman" w:eastAsia="Times New Roman" w:hAnsi="Times New Roman" w:cs="Times New Roman"/>
          <w:sz w:val="24"/>
          <w:szCs w:val="24"/>
        </w:rPr>
        <w:t xml:space="preserve"> просимо </w:t>
      </w:r>
      <w:proofErr w:type="spellStart"/>
      <w:r w:rsidRPr="0011035A">
        <w:rPr>
          <w:rFonts w:ascii="Times New Roman" w:eastAsia="Times New Roman" w:hAnsi="Times New Roman" w:cs="Times New Roman"/>
          <w:sz w:val="24"/>
          <w:szCs w:val="24"/>
        </w:rPr>
        <w:t>надати</w:t>
      </w:r>
      <w:proofErr w:type="spellEnd"/>
      <w:r w:rsidRPr="0011035A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11035A">
        <w:rPr>
          <w:rFonts w:ascii="Times New Roman" w:eastAsia="Times New Roman" w:hAnsi="Times New Roman" w:cs="Times New Roman"/>
          <w:sz w:val="24"/>
          <w:szCs w:val="24"/>
        </w:rPr>
        <w:t>пропозицію</w:t>
      </w:r>
      <w:proofErr w:type="spellEnd"/>
      <w:r w:rsidRPr="0011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обов’язково </w:t>
      </w:r>
      <w:r w:rsidRPr="001103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позначкою «для участі у тендері в </w:t>
      </w:r>
      <w:proofErr w:type="spellStart"/>
      <w:r w:rsidRPr="0011035A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проєкті</w:t>
      </w:r>
      <w:proofErr w:type="spellEnd"/>
      <w:r w:rsidRPr="001103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15468" w:rsidRPr="005D7BBB">
        <w:rPr>
          <w:rFonts w:ascii="Times New Roman" w:hAnsi="Times New Roman" w:cs="Times New Roman"/>
          <w:sz w:val="24"/>
          <w:szCs w:val="24"/>
          <w:lang w:val="uk-UA"/>
        </w:rPr>
        <w:t xml:space="preserve">««Громадянське суспільство задля розвитку демократії та прав </w:t>
      </w:r>
      <w:r w:rsidR="00815468" w:rsidRPr="005D7BBB">
        <w:rPr>
          <w:rFonts w:ascii="Times New Roman" w:hAnsi="Times New Roman" w:cs="Times New Roman"/>
          <w:sz w:val="24"/>
          <w:szCs w:val="24"/>
          <w:lang w:val="uk-UA"/>
        </w:rPr>
        <w:lastRenderedPageBreak/>
        <w:t>людини в Україні»</w:t>
      </w:r>
      <w:r w:rsidR="008154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03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03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електронному вигляді на пошту </w:t>
      </w:r>
      <w:hyperlink r:id="rId5" w:history="1">
        <w:r w:rsidRPr="0011035A">
          <w:rPr>
            <w:rStyle w:val="a3"/>
            <w:rFonts w:ascii="Times New Roman" w:hAnsi="Times New Roman" w:cs="Times New Roman"/>
            <w:spacing w:val="5"/>
          </w:rPr>
          <w:t>nataliia.kaplun@vostok-sos.org</w:t>
        </w:r>
      </w:hyperlink>
      <w:r w:rsidRPr="0011035A">
        <w:rPr>
          <w:rStyle w:val="a3"/>
          <w:rFonts w:ascii="Times New Roman" w:hAnsi="Times New Roman" w:cs="Times New Roman"/>
          <w:spacing w:val="5"/>
          <w:lang w:val="uk-UA"/>
        </w:rPr>
        <w:t xml:space="preserve"> </w:t>
      </w:r>
      <w:r w:rsidRPr="0011035A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паперовому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адресу</w:t>
      </w:r>
      <w:r w:rsidRPr="0011035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110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35A">
        <w:rPr>
          <w:rStyle w:val="a4"/>
          <w:rFonts w:ascii="Times New Roman" w:hAnsi="Times New Roman" w:cs="Times New Roman"/>
          <w:sz w:val="24"/>
          <w:szCs w:val="24"/>
        </w:rPr>
        <w:t xml:space="preserve">01011, м. </w:t>
      </w:r>
      <w:proofErr w:type="spellStart"/>
      <w:r w:rsidRPr="0011035A">
        <w:rPr>
          <w:rStyle w:val="a4"/>
          <w:rFonts w:ascii="Times New Roman" w:hAnsi="Times New Roman" w:cs="Times New Roman"/>
          <w:sz w:val="24"/>
          <w:szCs w:val="24"/>
        </w:rPr>
        <w:t>Київ</w:t>
      </w:r>
      <w:proofErr w:type="spellEnd"/>
      <w:r w:rsidRPr="0011035A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035A">
        <w:rPr>
          <w:rStyle w:val="a4"/>
          <w:rFonts w:ascii="Times New Roman" w:hAnsi="Times New Roman" w:cs="Times New Roman"/>
          <w:sz w:val="24"/>
          <w:szCs w:val="24"/>
        </w:rPr>
        <w:t>Печерський</w:t>
      </w:r>
      <w:proofErr w:type="spellEnd"/>
      <w:r w:rsidRPr="0011035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35A">
        <w:rPr>
          <w:rStyle w:val="a4"/>
          <w:rFonts w:ascii="Times New Roman" w:hAnsi="Times New Roman" w:cs="Times New Roman"/>
          <w:sz w:val="24"/>
          <w:szCs w:val="24"/>
        </w:rPr>
        <w:t>узвіз</w:t>
      </w:r>
      <w:proofErr w:type="spellEnd"/>
      <w:r w:rsidRPr="0011035A">
        <w:rPr>
          <w:rStyle w:val="a4"/>
          <w:rFonts w:ascii="Times New Roman" w:hAnsi="Times New Roman" w:cs="Times New Roman"/>
          <w:sz w:val="24"/>
          <w:szCs w:val="24"/>
        </w:rPr>
        <w:t xml:space="preserve">, 19, </w:t>
      </w:r>
      <w:proofErr w:type="spellStart"/>
      <w:r w:rsidRPr="0011035A">
        <w:rPr>
          <w:rStyle w:val="a4"/>
          <w:rFonts w:ascii="Times New Roman" w:hAnsi="Times New Roman" w:cs="Times New Roman"/>
          <w:sz w:val="24"/>
          <w:szCs w:val="24"/>
        </w:rPr>
        <w:t>офіс</w:t>
      </w:r>
      <w:proofErr w:type="spellEnd"/>
      <w:r w:rsidRPr="009F5CCE">
        <w:rPr>
          <w:rStyle w:val="a4"/>
          <w:rFonts w:ascii="Times New Roman" w:hAnsi="Times New Roman" w:cs="Times New Roman"/>
          <w:sz w:val="24"/>
          <w:szCs w:val="24"/>
        </w:rPr>
        <w:t xml:space="preserve"> 202, 203</w:t>
      </w:r>
      <w:r w:rsidRPr="009F5CCE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Кінцевий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термін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подачі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пропозицій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50535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C50535">
        <w:rPr>
          <w:rFonts w:ascii="Times New Roman" w:eastAsia="Times New Roman" w:hAnsi="Times New Roman" w:cs="Times New Roman"/>
          <w:sz w:val="24"/>
          <w:szCs w:val="24"/>
          <w:lang w:val="uk-UA"/>
        </w:rPr>
        <w:t>березня</w:t>
      </w:r>
      <w:r w:rsidRPr="00C50535">
        <w:rPr>
          <w:rFonts w:ascii="Times New Roman" w:eastAsia="Times New Roman" w:hAnsi="Times New Roman" w:cs="Times New Roman"/>
          <w:sz w:val="24"/>
          <w:szCs w:val="24"/>
        </w:rPr>
        <w:t xml:space="preserve"> 2021 року до 18:00.</w:t>
      </w:r>
    </w:p>
    <w:p w:rsidR="00525CC0" w:rsidRPr="009F5CCE" w:rsidRDefault="00525CC0" w:rsidP="00525CC0">
      <w:pPr>
        <w:pStyle w:val="a5"/>
        <w:ind w:firstLine="709"/>
        <w:jc w:val="both"/>
        <w:rPr>
          <w:lang w:val="uk-UA"/>
        </w:rPr>
      </w:pPr>
      <w:r w:rsidRPr="009F5CCE">
        <w:rPr>
          <w:lang w:val="uk-UA"/>
        </w:rPr>
        <w:t xml:space="preserve">Роз’яснення щодо цього тендеру можна отримати звернувшись за </w:t>
      </w:r>
      <w:proofErr w:type="spellStart"/>
      <w:r w:rsidRPr="009F5CCE">
        <w:rPr>
          <w:lang w:val="uk-UA"/>
        </w:rPr>
        <w:t>адресою</w:t>
      </w:r>
      <w:proofErr w:type="spellEnd"/>
      <w:r w:rsidRPr="009F5CCE">
        <w:rPr>
          <w:lang w:val="uk-UA"/>
        </w:rPr>
        <w:t xml:space="preserve"> </w:t>
      </w:r>
      <w:hyperlink r:id="rId6" w:history="1">
        <w:r w:rsidRPr="009F5CCE">
          <w:rPr>
            <w:rStyle w:val="a3"/>
            <w:spacing w:val="5"/>
          </w:rPr>
          <w:t>nataliia.kaplun@vostok-sos.org</w:t>
        </w:r>
      </w:hyperlink>
      <w:r w:rsidRPr="009F5CCE">
        <w:rPr>
          <w:rStyle w:val="a3"/>
          <w:spacing w:val="5"/>
          <w:lang w:val="uk-UA"/>
        </w:rPr>
        <w:t xml:space="preserve"> </w:t>
      </w:r>
      <w:r w:rsidRPr="009C585B">
        <w:rPr>
          <w:rStyle w:val="a3"/>
          <w:color w:val="auto"/>
          <w:spacing w:val="5"/>
          <w:u w:val="none"/>
          <w:lang w:val="uk-UA"/>
        </w:rPr>
        <w:t>або за телефоном</w:t>
      </w:r>
      <w:r w:rsidRPr="009C585B">
        <w:rPr>
          <w:b/>
        </w:rPr>
        <w:t xml:space="preserve"> </w:t>
      </w:r>
      <w:r w:rsidRPr="009F5CCE">
        <w:rPr>
          <w:b/>
          <w:lang w:val="uk-UA"/>
        </w:rPr>
        <w:t>099 736 42 41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Контактні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особи:</w:t>
      </w:r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C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Наталія Каплун, Марія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  <w:lang w:val="uk-UA"/>
        </w:rPr>
        <w:t>Білякова</w:t>
      </w:r>
      <w:proofErr w:type="spellEnd"/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участі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тендері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необхідно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кваліфікаційних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вимог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№ 1.1.: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Загальні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№ 1.2: </w:t>
      </w:r>
      <w:r w:rsidRPr="009F5C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Кошторис </w:t>
      </w:r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логістичних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Кошторис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завірений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підписом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печаткою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особи (за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>).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право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звернутися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учасників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роз’ясненням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змісту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тендерних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полегшення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розгляду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оцінки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порівняння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Надіслані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копії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35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паперовому вигляді) або в форматі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 електронному вигляді)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розбірливими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якісними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достовірність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наданої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своїй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ціновій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несе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цінова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надійшла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після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закінчення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кінцевого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терміну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подачі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цінових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пропозицій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надана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тендеру, то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розглядається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тендерним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sz w:val="24"/>
          <w:szCs w:val="24"/>
        </w:rPr>
        <w:t>комітетом</w:t>
      </w:r>
      <w:proofErr w:type="spellEnd"/>
      <w:r w:rsidRPr="009F5C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CE">
        <w:rPr>
          <w:rFonts w:ascii="Times New Roman" w:hAnsi="Times New Roman" w:cs="Times New Roman"/>
          <w:b/>
          <w:sz w:val="24"/>
          <w:szCs w:val="24"/>
        </w:rPr>
        <w:t xml:space="preserve">1.4.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Оцінка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тендерних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пропозицій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учасників</w:t>
      </w:r>
      <w:proofErr w:type="spellEnd"/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r w:rsidRPr="009F5CCE">
        <w:rPr>
          <w:rFonts w:ascii="Times New Roman" w:hAnsi="Times New Roman" w:cs="Times New Roman"/>
          <w:sz w:val="24"/>
          <w:szCs w:val="24"/>
          <w:lang w:val="ru-RU"/>
        </w:rPr>
        <w:t>лог</w:t>
      </w:r>
      <w:proofErr w:type="spellStart"/>
      <w:r w:rsidRPr="009F5CCE">
        <w:rPr>
          <w:rFonts w:ascii="Times New Roman" w:hAnsi="Times New Roman" w:cs="Times New Roman"/>
          <w:sz w:val="24"/>
          <w:szCs w:val="24"/>
          <w:lang w:val="uk-UA"/>
        </w:rPr>
        <w:t>істич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них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r w:rsidRPr="009F5CCE">
        <w:rPr>
          <w:rFonts w:ascii="Times New Roman" w:hAnsi="Times New Roman" w:cs="Times New Roman"/>
          <w:sz w:val="24"/>
          <w:szCs w:val="24"/>
          <w:lang w:val="uk-UA"/>
        </w:rPr>
        <w:t xml:space="preserve">з організації заходу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розглянуті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проаналізовані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критеріїв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>: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CC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специфікаціям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>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CC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>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CC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тендеру.</w:t>
      </w:r>
    </w:p>
    <w:p w:rsidR="00525CC0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CCE">
        <w:rPr>
          <w:rFonts w:ascii="Times New Roman" w:hAnsi="Times New Roman" w:cs="Times New Roman"/>
          <w:sz w:val="24"/>
          <w:szCs w:val="24"/>
          <w:lang w:val="uk-UA"/>
        </w:rPr>
        <w:t>4. Досвід роботи у сфері надання логістичних послуг.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535">
        <w:rPr>
          <w:rFonts w:ascii="Times New Roman" w:hAnsi="Times New Roman" w:cs="Times New Roman"/>
          <w:sz w:val="24"/>
          <w:szCs w:val="24"/>
          <w:lang w:val="uk-UA"/>
        </w:rPr>
        <w:t>Пропозиції оцінюватимуться на комплексній основі (враховуватимуться вартість послуги, розмір комісії за надання послуги, попередній досвід роботи, гарні рекомендації).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CCE">
        <w:rPr>
          <w:rFonts w:ascii="Times New Roman" w:hAnsi="Times New Roman" w:cs="Times New Roman"/>
          <w:b/>
          <w:sz w:val="24"/>
          <w:szCs w:val="24"/>
        </w:rPr>
        <w:t xml:space="preserve">1.5.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Інформування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учасників</w:t>
      </w:r>
      <w:proofErr w:type="spellEnd"/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акцептує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тендерну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визнана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найкращою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всім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учасникам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проведеного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тендеру.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Розділ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2: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>Специфікації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>логістичних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>послуг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</w:t>
      </w:r>
      <w:r w:rsidRPr="009F5CC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організації заходу Візити з дослідження</w:t>
      </w:r>
    </w:p>
    <w:p w:rsidR="00525CC0" w:rsidRPr="00C50535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>закупівлі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F5CCE">
        <w:rPr>
          <w:rFonts w:ascii="Times New Roman" w:hAnsi="Times New Roman" w:cs="Times New Roman"/>
          <w:sz w:val="24"/>
          <w:szCs w:val="24"/>
          <w:lang w:val="uk-UA"/>
        </w:rPr>
        <w:t xml:space="preserve"> Логістичні послуги для організації заходу </w:t>
      </w:r>
      <w:r w:rsidR="008F4A61">
        <w:rPr>
          <w:rFonts w:ascii="Times New Roman" w:hAnsi="Times New Roman" w:cs="Times New Roman"/>
          <w:sz w:val="24"/>
          <w:szCs w:val="24"/>
          <w:lang w:val="uk-UA"/>
        </w:rPr>
        <w:t xml:space="preserve">кругли столи в Сєвєродонецьку та Маріуполі. </w:t>
      </w:r>
      <w:r w:rsidRPr="00C50535">
        <w:rPr>
          <w:rFonts w:ascii="Times New Roman" w:hAnsi="Times New Roman" w:cs="Times New Roman"/>
          <w:sz w:val="24"/>
          <w:szCs w:val="24"/>
          <w:lang w:val="uk-UA"/>
        </w:rPr>
        <w:t>Договори з надавачами послуг можуть бути підписані окремо по Донецькій та Луганській областях.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535">
        <w:rPr>
          <w:rFonts w:ascii="Times New Roman" w:hAnsi="Times New Roman" w:cs="Times New Roman"/>
          <w:b/>
          <w:sz w:val="24"/>
          <w:szCs w:val="24"/>
        </w:rPr>
        <w:t>Термін</w:t>
      </w:r>
      <w:proofErr w:type="spellEnd"/>
      <w:r w:rsidRPr="00C505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535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C505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0535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C505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5053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50535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8F4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4A61"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 w:rsidR="008F4A61">
        <w:rPr>
          <w:rFonts w:ascii="Times New Roman" w:eastAsia="Times New Roman" w:hAnsi="Times New Roman" w:cs="Times New Roman"/>
          <w:sz w:val="24"/>
          <w:szCs w:val="24"/>
        </w:rPr>
        <w:t xml:space="preserve"> 2021 року – 30 </w:t>
      </w:r>
      <w:proofErr w:type="spellStart"/>
      <w:r w:rsidR="008F4A61">
        <w:rPr>
          <w:rFonts w:ascii="Times New Roman" w:eastAsia="Times New Roman" w:hAnsi="Times New Roman" w:cs="Times New Roman"/>
          <w:sz w:val="24"/>
          <w:szCs w:val="24"/>
        </w:rPr>
        <w:t>груд</w:t>
      </w:r>
      <w:r w:rsidRPr="00C50535">
        <w:rPr>
          <w:rFonts w:ascii="Times New Roman" w:eastAsia="Times New Roman" w:hAnsi="Times New Roman" w:cs="Times New Roman"/>
          <w:sz w:val="24"/>
          <w:szCs w:val="24"/>
        </w:rPr>
        <w:t>ня</w:t>
      </w:r>
      <w:proofErr w:type="spellEnd"/>
      <w:r w:rsidRPr="00C50535">
        <w:rPr>
          <w:rFonts w:ascii="Times New Roman" w:eastAsia="Times New Roman" w:hAnsi="Times New Roman" w:cs="Times New Roman"/>
          <w:sz w:val="24"/>
          <w:szCs w:val="24"/>
        </w:rPr>
        <w:t xml:space="preserve"> 2021 року.</w:t>
      </w:r>
    </w:p>
    <w:p w:rsidR="00525CC0" w:rsidRPr="009F5CCE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Кількість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учасників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b/>
          <w:sz w:val="24"/>
          <w:szCs w:val="24"/>
        </w:rPr>
        <w:t>поїздок</w:t>
      </w:r>
      <w:proofErr w:type="spellEnd"/>
      <w:r w:rsidRPr="009F5CCE">
        <w:rPr>
          <w:rFonts w:ascii="Times New Roman" w:hAnsi="Times New Roman" w:cs="Times New Roman"/>
          <w:b/>
          <w:sz w:val="24"/>
          <w:szCs w:val="24"/>
        </w:rPr>
        <w:t>:</w:t>
      </w:r>
      <w:r w:rsidRPr="009F5C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орієнтовно</w:t>
      </w:r>
      <w:proofErr w:type="spellEnd"/>
      <w:r w:rsidRPr="009F5CCE">
        <w:rPr>
          <w:rFonts w:ascii="Times New Roman" w:hAnsi="Times New Roman" w:cs="Times New Roman"/>
          <w:sz w:val="24"/>
          <w:szCs w:val="24"/>
        </w:rPr>
        <w:t xml:space="preserve"> по 3</w:t>
      </w:r>
      <w:r w:rsidR="008F4A61">
        <w:rPr>
          <w:rFonts w:ascii="Times New Roman" w:hAnsi="Times New Roman" w:cs="Times New Roman"/>
          <w:sz w:val="24"/>
          <w:szCs w:val="24"/>
          <w:lang w:val="uk-UA"/>
        </w:rPr>
        <w:t>-4</w:t>
      </w:r>
      <w:r w:rsidRPr="009F5CCE">
        <w:rPr>
          <w:rFonts w:ascii="Times New Roman" w:hAnsi="Times New Roman" w:cs="Times New Roman"/>
          <w:sz w:val="24"/>
          <w:szCs w:val="24"/>
        </w:rPr>
        <w:t xml:space="preserve"> особи на одну </w:t>
      </w:r>
      <w:proofErr w:type="spellStart"/>
      <w:r w:rsidRPr="009F5CCE">
        <w:rPr>
          <w:rFonts w:ascii="Times New Roman" w:hAnsi="Times New Roman" w:cs="Times New Roman"/>
          <w:sz w:val="24"/>
          <w:szCs w:val="24"/>
        </w:rPr>
        <w:t>поїздку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25CC0" w:rsidRPr="00525CC0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Місце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9F5CC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F4A61">
        <w:rPr>
          <w:rFonts w:ascii="Times New Roman" w:eastAsia="Times New Roman" w:hAnsi="Times New Roman" w:cs="Times New Roman"/>
          <w:sz w:val="24"/>
          <w:szCs w:val="24"/>
          <w:lang w:val="uk-UA"/>
        </w:rPr>
        <w:t>Маріуполь, Сєвєродонецьк</w:t>
      </w:r>
      <w:r w:rsidRPr="009F5C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5CC0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77E">
        <w:rPr>
          <w:rFonts w:ascii="Times New Roman" w:hAnsi="Times New Roman" w:cs="Times New Roman"/>
          <w:b/>
          <w:sz w:val="24"/>
          <w:szCs w:val="24"/>
          <w:lang w:val="uk-UA"/>
        </w:rPr>
        <w:t>Кількість поїздок:</w:t>
      </w:r>
      <w:r w:rsidR="008F4A61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525CC0" w:rsidRPr="00B34262" w:rsidRDefault="00525CC0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4262">
        <w:rPr>
          <w:rFonts w:ascii="Times New Roman" w:hAnsi="Times New Roman" w:cs="Times New Roman"/>
          <w:b/>
          <w:sz w:val="24"/>
          <w:szCs w:val="24"/>
          <w:lang w:val="uk-UA"/>
        </w:rPr>
        <w:t>Поїздки здійснюються громадським транспортом</w:t>
      </w:r>
      <w:r w:rsidR="00244B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(потяг (</w:t>
      </w:r>
      <w:r w:rsidR="00244B08" w:rsidRPr="009F5CCE">
        <w:rPr>
          <w:rFonts w:ascii="Times New Roman" w:hAnsi="Times New Roman" w:cs="Times New Roman"/>
          <w:sz w:val="24"/>
          <w:szCs w:val="24"/>
          <w:lang w:val="uk-UA"/>
        </w:rPr>
        <w:t xml:space="preserve">купе, </w:t>
      </w:r>
      <w:proofErr w:type="spellStart"/>
      <w:r w:rsidR="00244B08" w:rsidRPr="009F5CCE">
        <w:rPr>
          <w:rFonts w:ascii="Times New Roman" w:hAnsi="Times New Roman" w:cs="Times New Roman"/>
          <w:sz w:val="24"/>
          <w:szCs w:val="24"/>
          <w:lang w:val="uk-UA"/>
        </w:rPr>
        <w:t>інтерсіті</w:t>
      </w:r>
      <w:proofErr w:type="spellEnd"/>
      <w:r w:rsidR="00244B08" w:rsidRPr="009F5CCE">
        <w:rPr>
          <w:rFonts w:ascii="Times New Roman" w:hAnsi="Times New Roman" w:cs="Times New Roman"/>
          <w:sz w:val="24"/>
          <w:szCs w:val="24"/>
          <w:lang w:val="uk-UA"/>
        </w:rPr>
        <w:t xml:space="preserve"> 2 клас</w:t>
      </w:r>
      <w:r w:rsidR="00244B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44B08">
        <w:rPr>
          <w:rFonts w:ascii="Times New Roman" w:hAnsi="Times New Roman" w:cs="Times New Roman"/>
          <w:b/>
          <w:sz w:val="24"/>
          <w:szCs w:val="24"/>
          <w:lang w:val="uk-UA"/>
        </w:rPr>
        <w:t>, автобус, маршрутка).</w:t>
      </w:r>
    </w:p>
    <w:p w:rsidR="00525CC0" w:rsidRDefault="008F4A61" w:rsidP="00525CC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Приклад:</w:t>
      </w:r>
    </w:p>
    <w:p w:rsidR="00525CC0" w:rsidRDefault="008F4A61" w:rsidP="008F4A6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4A61">
        <w:rPr>
          <w:rFonts w:ascii="Times New Roman" w:hAnsi="Times New Roman" w:cs="Times New Roman"/>
          <w:sz w:val="24"/>
          <w:szCs w:val="24"/>
          <w:lang w:val="uk-UA"/>
        </w:rPr>
        <w:t>Один захід має включати проїзд учасників круглого столу до місця проведення, оренду приміщання, кава-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брейк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всіх учасників, харчування для учасників, що приїхали з інших міст. </w:t>
      </w:r>
      <w:r w:rsidR="00244B0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25CC0" w:rsidRPr="00FB7D3E">
        <w:rPr>
          <w:rFonts w:ascii="Times New Roman" w:hAnsi="Times New Roman" w:cs="Times New Roman"/>
          <w:sz w:val="24"/>
          <w:szCs w:val="24"/>
          <w:lang w:val="uk-UA"/>
        </w:rPr>
        <w:t>агальна сума витрат на харчування не має перевищувати 600 грн на добу на одного учасника заходу).</w:t>
      </w:r>
      <w:r w:rsidR="00525CC0">
        <w:rPr>
          <w:rFonts w:ascii="Times New Roman" w:hAnsi="Times New Roman" w:cs="Times New Roman"/>
          <w:sz w:val="24"/>
          <w:szCs w:val="24"/>
          <w:lang w:val="uk-UA"/>
        </w:rPr>
        <w:t xml:space="preserve"> Харчування на одну добу включає у себе сніданок, обід, вечерю.</w:t>
      </w:r>
    </w:p>
    <w:p w:rsidR="00525CC0" w:rsidRPr="009F5CCE" w:rsidRDefault="00525CC0" w:rsidP="00525CC0">
      <w:pPr>
        <w:widowControl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CCE">
        <w:rPr>
          <w:rFonts w:ascii="Times New Roman" w:hAnsi="Times New Roman" w:cs="Times New Roman"/>
          <w:sz w:val="24"/>
          <w:szCs w:val="24"/>
        </w:rPr>
        <w:br w:type="page"/>
      </w:r>
    </w:p>
    <w:p w:rsidR="00525CC0" w:rsidRPr="00905EEA" w:rsidRDefault="00525CC0" w:rsidP="00525CC0">
      <w:pPr>
        <w:spacing w:before="200" w:after="240" w:line="240" w:lineRule="auto"/>
        <w:ind w:firstLine="540"/>
        <w:jc w:val="right"/>
        <w:rPr>
          <w:b/>
        </w:rPr>
      </w:pPr>
      <w:proofErr w:type="spellStart"/>
      <w:r w:rsidRPr="00905EEA">
        <w:rPr>
          <w:rFonts w:ascii="DejaVu Serif Condensed" w:hAnsi="DejaVu Serif Condensed"/>
          <w:b/>
        </w:rPr>
        <w:lastRenderedPageBreak/>
        <w:t>Додаток</w:t>
      </w:r>
      <w:proofErr w:type="spellEnd"/>
      <w:r w:rsidRPr="00905EEA">
        <w:rPr>
          <w:rFonts w:ascii="DejaVu Serif Condensed" w:hAnsi="DejaVu Serif Condensed"/>
          <w:b/>
        </w:rPr>
        <w:t xml:space="preserve"> № 1.1.</w:t>
      </w:r>
    </w:p>
    <w:p w:rsidR="00525CC0" w:rsidRPr="00E0477E" w:rsidRDefault="00525CC0" w:rsidP="00525CC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DejaVu Serif Condensed" w:eastAsia="Times New Roman" w:hAnsi="DejaVu Serif Condensed" w:cs="Times New Roman"/>
          <w:b/>
        </w:rPr>
        <w:t>Комерційна</w:t>
      </w:r>
      <w:proofErr w:type="spellEnd"/>
      <w:r>
        <w:rPr>
          <w:rFonts w:ascii="DejaVu Serif Condensed" w:eastAsia="Times New Roman" w:hAnsi="DejaVu Serif Condensed" w:cs="Times New Roman"/>
          <w:b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  <w:b/>
        </w:rPr>
        <w:t>пропозиція</w:t>
      </w:r>
      <w:proofErr w:type="spellEnd"/>
      <w:r>
        <w:rPr>
          <w:rFonts w:ascii="DejaVu Serif Condensed" w:eastAsia="Times New Roman" w:hAnsi="DejaVu Serif Condensed" w:cs="Times New Roman"/>
          <w:b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  <w:b/>
        </w:rPr>
        <w:t>від</w:t>
      </w:r>
      <w:proofErr w:type="spellEnd"/>
      <w:r>
        <w:rPr>
          <w:rFonts w:ascii="DejaVu Serif Condensed" w:eastAsia="Times New Roman" w:hAnsi="DejaVu Serif Condensed" w:cs="Times New Roman"/>
          <w:b/>
        </w:rPr>
        <w:t xml:space="preserve"> _______________</w:t>
      </w:r>
      <w:r>
        <w:rPr>
          <w:rFonts w:ascii="DejaVu Serif Condensed" w:eastAsia="Times New Roman" w:hAnsi="DejaVu Serif Condensed" w:cs="Times New Roman"/>
          <w:b/>
          <w:lang w:val="uk-UA"/>
        </w:rPr>
        <w:t>______________________________</w:t>
      </w:r>
    </w:p>
    <w:p w:rsidR="00525CC0" w:rsidRPr="004F6870" w:rsidRDefault="00525CC0" w:rsidP="00525CC0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DejaVu Serif Condensed" w:eastAsia="Times New Roman" w:hAnsi="DejaVu Serif Condensed" w:cs="Times New Roman"/>
          <w:b/>
        </w:rPr>
        <w:t>Загальні</w:t>
      </w:r>
      <w:proofErr w:type="spellEnd"/>
      <w:r>
        <w:rPr>
          <w:rFonts w:ascii="DejaVu Serif Condensed" w:eastAsia="Times New Roman" w:hAnsi="DejaVu Serif Condensed" w:cs="Times New Roman"/>
          <w:b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  <w:b/>
        </w:rPr>
        <w:t>відомості</w:t>
      </w:r>
      <w:proofErr w:type="spellEnd"/>
      <w:r>
        <w:rPr>
          <w:rFonts w:ascii="DejaVu Serif Condensed" w:eastAsia="Times New Roman" w:hAnsi="DejaVu Serif Condensed" w:cs="Times New Roman"/>
          <w:b/>
        </w:rPr>
        <w:t xml:space="preserve"> про </w:t>
      </w:r>
      <w:proofErr w:type="spellStart"/>
      <w:r>
        <w:rPr>
          <w:rFonts w:ascii="DejaVu Serif Condensed" w:eastAsia="Times New Roman" w:hAnsi="DejaVu Serif Condensed" w:cs="Times New Roman"/>
          <w:b/>
        </w:rPr>
        <w:t>учасника</w:t>
      </w:r>
      <w:proofErr w:type="spellEnd"/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DejaVu Serif Condensed" w:eastAsia="Times New Roman" w:hAnsi="DejaVu Serif Condensed" w:cs="Times New Roman"/>
          <w:u w:val="single"/>
        </w:rPr>
        <w:t>______________________________________________________________________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DejaVu Serif Condensed" w:eastAsia="Times New Roman" w:hAnsi="DejaVu Serif Condensed" w:cs="Times New Roman"/>
        </w:rPr>
        <w:t>Найменування</w:t>
      </w:r>
      <w:proofErr w:type="spellEnd"/>
      <w:r>
        <w:rPr>
          <w:rFonts w:ascii="DejaVu Serif Condensed" w:eastAsia="Times New Roman" w:hAnsi="DejaVu Serif Condensed" w:cs="Times New Roman"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</w:rPr>
        <w:t>юридичної</w:t>
      </w:r>
      <w:proofErr w:type="spellEnd"/>
      <w:r>
        <w:rPr>
          <w:rFonts w:ascii="DejaVu Serif Condensed" w:eastAsia="Times New Roman" w:hAnsi="DejaVu Serif Condensed" w:cs="Times New Roman"/>
        </w:rPr>
        <w:t xml:space="preserve"> особи/</w:t>
      </w:r>
      <w:proofErr w:type="spellStart"/>
      <w:r>
        <w:rPr>
          <w:rFonts w:ascii="DejaVu Serif Condensed" w:eastAsia="Times New Roman" w:hAnsi="DejaVu Serif Condensed" w:cs="Times New Roman"/>
        </w:rPr>
        <w:t>фізичної</w:t>
      </w:r>
      <w:proofErr w:type="spellEnd"/>
      <w:r>
        <w:rPr>
          <w:rFonts w:ascii="DejaVu Serif Condensed" w:eastAsia="Times New Roman" w:hAnsi="DejaVu Serif Condensed" w:cs="Times New Roman"/>
        </w:rPr>
        <w:t xml:space="preserve"> особи-</w:t>
      </w:r>
      <w:proofErr w:type="spellStart"/>
      <w:r>
        <w:rPr>
          <w:rFonts w:ascii="DejaVu Serif Condensed" w:eastAsia="Times New Roman" w:hAnsi="DejaVu Serif Condensed" w:cs="Times New Roman"/>
        </w:rPr>
        <w:t>підприємця</w:t>
      </w:r>
      <w:proofErr w:type="spellEnd"/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DejaVu Serif Condensed" w:eastAsia="Times New Roman" w:hAnsi="DejaVu Serif Condensed" w:cs="Times New Roman"/>
          <w:u w:val="single"/>
        </w:rPr>
        <w:t>______________________________________________________________________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DejaVu Serif Condensed" w:eastAsia="Times New Roman" w:hAnsi="DejaVu Serif Condensed" w:cs="Times New Roman"/>
        </w:rPr>
        <w:t>Юридична</w:t>
      </w:r>
      <w:proofErr w:type="spellEnd"/>
      <w:r>
        <w:rPr>
          <w:rFonts w:ascii="DejaVu Serif Condensed" w:eastAsia="Times New Roman" w:hAnsi="DejaVu Serif Condensed" w:cs="Times New Roman"/>
        </w:rPr>
        <w:t xml:space="preserve"> адреса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DejaVu Serif Condensed" w:eastAsia="Times New Roman" w:hAnsi="DejaVu Serif Condensed" w:cs="Times New Roman"/>
          <w:u w:val="single"/>
        </w:rPr>
        <w:t>______________________________________________________________________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DejaVu Serif Condensed" w:eastAsia="Times New Roman" w:hAnsi="DejaVu Serif Condensed" w:cs="Times New Roman"/>
        </w:rPr>
        <w:t>Фактична</w:t>
      </w:r>
      <w:proofErr w:type="spellEnd"/>
      <w:r>
        <w:rPr>
          <w:rFonts w:ascii="DejaVu Serif Condensed" w:eastAsia="Times New Roman" w:hAnsi="DejaVu Serif Condensed" w:cs="Times New Roman"/>
        </w:rPr>
        <w:t xml:space="preserve"> адреса / </w:t>
      </w:r>
      <w:proofErr w:type="spellStart"/>
      <w:r>
        <w:rPr>
          <w:rFonts w:ascii="DejaVu Serif Condensed" w:eastAsia="Times New Roman" w:hAnsi="DejaVu Serif Condensed" w:cs="Times New Roman"/>
        </w:rPr>
        <w:t>Місце</w:t>
      </w:r>
      <w:proofErr w:type="spellEnd"/>
      <w:r>
        <w:rPr>
          <w:rFonts w:ascii="DejaVu Serif Condensed" w:eastAsia="Times New Roman" w:hAnsi="DejaVu Serif Condensed" w:cs="Times New Roman"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</w:rPr>
        <w:t>провадження</w:t>
      </w:r>
      <w:proofErr w:type="spellEnd"/>
      <w:r>
        <w:rPr>
          <w:rFonts w:ascii="DejaVu Serif Condensed" w:eastAsia="Times New Roman" w:hAnsi="DejaVu Serif Condensed" w:cs="Times New Roman"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</w:rPr>
        <w:t>господарської</w:t>
      </w:r>
      <w:proofErr w:type="spellEnd"/>
      <w:r>
        <w:rPr>
          <w:rFonts w:ascii="DejaVu Serif Condensed" w:eastAsia="Times New Roman" w:hAnsi="DejaVu Serif Condensed" w:cs="Times New Roman"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</w:rPr>
        <w:t>діяльності</w:t>
      </w:r>
      <w:proofErr w:type="spellEnd"/>
    </w:p>
    <w:p w:rsidR="00525CC0" w:rsidRPr="00E0477E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DejaVu Serif Condensed" w:eastAsia="Times New Roman" w:hAnsi="DejaVu Serif Condensed" w:cs="Times New Roman"/>
          <w:u w:val="single"/>
        </w:rPr>
        <w:t>______________________________________________________________________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ejaVu Serif Condensed" w:eastAsia="Times New Roman" w:hAnsi="DejaVu Serif Condensed" w:cs="Times New Roman"/>
        </w:rPr>
        <w:t>Код ЄДРПОУ/</w:t>
      </w:r>
      <w:proofErr w:type="spellStart"/>
      <w:r>
        <w:rPr>
          <w:rFonts w:ascii="DejaVu Serif Condensed" w:eastAsia="Times New Roman" w:hAnsi="DejaVu Serif Condensed" w:cs="Times New Roman"/>
        </w:rPr>
        <w:t>ідентифікаційний</w:t>
      </w:r>
      <w:proofErr w:type="spellEnd"/>
      <w:r>
        <w:rPr>
          <w:rFonts w:ascii="DejaVu Serif Condensed" w:eastAsia="Times New Roman" w:hAnsi="DejaVu Serif Condensed" w:cs="Times New Roman"/>
        </w:rPr>
        <w:t xml:space="preserve"> номер</w:t>
      </w:r>
    </w:p>
    <w:p w:rsidR="00525CC0" w:rsidRPr="003071D0" w:rsidRDefault="00525CC0" w:rsidP="00525C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DejaVu Serif Condensed" w:eastAsia="Times New Roman" w:hAnsi="DejaVu Serif Condensed" w:cs="Times New Roman"/>
        </w:rPr>
        <w:t xml:space="preserve"> 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ejaVu Serif Condensed" w:eastAsia="Times New Roman" w:hAnsi="DejaVu Serif Condensed" w:cs="Times New Roman"/>
        </w:rPr>
        <w:t>______________________________________________________________________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DejaVu Serif Condensed" w:eastAsia="Times New Roman" w:hAnsi="DejaVu Serif Condensed" w:cs="Times New Roman"/>
        </w:rPr>
        <w:t>Прізвище</w:t>
      </w:r>
      <w:proofErr w:type="spellEnd"/>
      <w:r>
        <w:rPr>
          <w:rFonts w:ascii="DejaVu Serif Condensed" w:eastAsia="Times New Roman" w:hAnsi="DejaVu Serif Condensed" w:cs="Times New Roman"/>
        </w:rPr>
        <w:t xml:space="preserve">, </w:t>
      </w:r>
      <w:proofErr w:type="spellStart"/>
      <w:r>
        <w:rPr>
          <w:rFonts w:ascii="DejaVu Serif Condensed" w:eastAsia="Times New Roman" w:hAnsi="DejaVu Serif Condensed" w:cs="Times New Roman"/>
        </w:rPr>
        <w:t>ім’я</w:t>
      </w:r>
      <w:proofErr w:type="spellEnd"/>
      <w:r>
        <w:rPr>
          <w:rFonts w:ascii="DejaVu Serif Condensed" w:eastAsia="Times New Roman" w:hAnsi="DejaVu Serif Condensed" w:cs="Times New Roman"/>
        </w:rPr>
        <w:t xml:space="preserve">, по </w:t>
      </w:r>
      <w:proofErr w:type="spellStart"/>
      <w:r>
        <w:rPr>
          <w:rFonts w:ascii="DejaVu Serif Condensed" w:eastAsia="Times New Roman" w:hAnsi="DejaVu Serif Condensed" w:cs="Times New Roman"/>
        </w:rPr>
        <w:t>батькові</w:t>
      </w:r>
      <w:proofErr w:type="spellEnd"/>
      <w:r>
        <w:rPr>
          <w:rFonts w:ascii="DejaVu Serif Condensed" w:eastAsia="Times New Roman" w:hAnsi="DejaVu Serif Condensed" w:cs="Times New Roman"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</w:rPr>
        <w:t>керівника</w:t>
      </w:r>
      <w:proofErr w:type="spellEnd"/>
    </w:p>
    <w:p w:rsidR="00525CC0" w:rsidRDefault="00525CC0" w:rsidP="00525C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ejaVu Serif Condensed" w:eastAsia="Times New Roman" w:hAnsi="DejaVu Serif Condensed" w:cs="Times New Roman"/>
        </w:rPr>
        <w:t xml:space="preserve"> 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DejaVu Serif Condensed" w:eastAsia="Times New Roman" w:hAnsi="DejaVu Serif Condensed" w:cs="Times New Roman"/>
          <w:u w:val="single"/>
        </w:rPr>
        <w:t>______________________________________________________________________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ejaVu Serif Condensed" w:eastAsia="Times New Roman" w:hAnsi="DejaVu Serif Condensed" w:cs="Times New Roman"/>
        </w:rPr>
        <w:t>Контактна особа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ejaVu Serif Condensed" w:eastAsia="Times New Roman" w:hAnsi="DejaVu Serif Condensed" w:cs="Times New Roman"/>
        </w:rPr>
        <w:t xml:space="preserve"> 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DejaVu Serif Condensed" w:eastAsia="Times New Roman" w:hAnsi="DejaVu Serif Condensed" w:cs="Times New Roman"/>
          <w:u w:val="single"/>
        </w:rPr>
        <w:t>______________________________________________________________________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ejaVu Serif Condensed" w:eastAsia="Times New Roman" w:hAnsi="DejaVu Serif Condensed" w:cs="Times New Roman"/>
        </w:rPr>
        <w:t>Телефон, факс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ejaVu Serif Condensed" w:eastAsia="Times New Roman" w:hAnsi="DejaVu Serif Condensed" w:cs="Times New Roman"/>
        </w:rPr>
        <w:t xml:space="preserve"> 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DejaVu Serif Condensed" w:eastAsia="Times New Roman" w:hAnsi="DejaVu Serif Condensed" w:cs="Times New Roman"/>
          <w:u w:val="single"/>
        </w:rPr>
        <w:t>______________________________________________________________________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DejaVu Serif Condensed" w:eastAsia="Times New Roman" w:hAnsi="DejaVu Serif Condensed" w:cs="Times New Roman"/>
        </w:rPr>
        <w:t>Електронна</w:t>
      </w:r>
      <w:proofErr w:type="spellEnd"/>
      <w:r>
        <w:rPr>
          <w:rFonts w:ascii="DejaVu Serif Condensed" w:eastAsia="Times New Roman" w:hAnsi="DejaVu Serif Condensed" w:cs="Times New Roman"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</w:rPr>
        <w:t>пошта</w:t>
      </w:r>
      <w:proofErr w:type="spellEnd"/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ejaVu Serif Condensed" w:eastAsia="Times New Roman" w:hAnsi="DejaVu Serif Condensed" w:cs="Times New Roman"/>
        </w:rPr>
        <w:t xml:space="preserve"> </w:t>
      </w:r>
    </w:p>
    <w:p w:rsidR="00525CC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DejaVu Serif Condensed" w:eastAsia="Times New Roman" w:hAnsi="DejaVu Serif Condensed" w:cs="Times New Roman"/>
          <w:u w:val="single"/>
        </w:rPr>
        <w:t>______________________________________________________________________</w:t>
      </w:r>
    </w:p>
    <w:p w:rsidR="00525CC0" w:rsidRPr="004F6870" w:rsidRDefault="00525CC0" w:rsidP="00525CC0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ejaVu Serif Condensed" w:eastAsia="Times New Roman" w:hAnsi="DejaVu Serif Condensed" w:cs="Times New Roman"/>
        </w:rPr>
        <w:t xml:space="preserve">Адреса веб-сайту (за </w:t>
      </w:r>
      <w:proofErr w:type="spellStart"/>
      <w:r>
        <w:rPr>
          <w:rFonts w:ascii="DejaVu Serif Condensed" w:eastAsia="Times New Roman" w:hAnsi="DejaVu Serif Condensed" w:cs="Times New Roman"/>
        </w:rPr>
        <w:t>наявності</w:t>
      </w:r>
      <w:proofErr w:type="spellEnd"/>
      <w:r>
        <w:rPr>
          <w:rFonts w:ascii="DejaVu Serif Condensed" w:eastAsia="Times New Roman" w:hAnsi="DejaVu Serif Condensed" w:cs="Times New Roman"/>
        </w:rPr>
        <w:t>)</w:t>
      </w:r>
      <w:r>
        <w:rPr>
          <w:rFonts w:ascii="DejaVu Serif Condensed" w:eastAsia="Times New Roman" w:hAnsi="DejaVu Serif Condensed" w:cs="Times New Roman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br w:type="page"/>
      </w:r>
    </w:p>
    <w:p w:rsidR="00525CC0" w:rsidRDefault="00525CC0" w:rsidP="00525CC0">
      <w:pPr>
        <w:spacing w:before="200" w:after="240" w:line="240" w:lineRule="auto"/>
        <w:jc w:val="right"/>
        <w:rPr>
          <w:rFonts w:ascii="DejaVu Serif Condensed" w:hAnsi="DejaVu Serif Condensed"/>
        </w:rPr>
      </w:pPr>
      <w:proofErr w:type="spellStart"/>
      <w:r>
        <w:rPr>
          <w:rFonts w:ascii="DejaVu Serif Condensed" w:hAnsi="DejaVu Serif Condensed"/>
        </w:rPr>
        <w:lastRenderedPageBreak/>
        <w:t>Додаток</w:t>
      </w:r>
      <w:proofErr w:type="spellEnd"/>
      <w:r>
        <w:rPr>
          <w:rFonts w:ascii="DejaVu Serif Condensed" w:hAnsi="DejaVu Serif Condensed"/>
        </w:rPr>
        <w:t xml:space="preserve"> № 1.2.</w:t>
      </w:r>
    </w:p>
    <w:p w:rsidR="00525CC0" w:rsidRDefault="00525CC0" w:rsidP="00525CC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DejaVu Serif Condensed" w:eastAsia="Times New Roman" w:hAnsi="DejaVu Serif Condensed" w:cs="Times New Roman"/>
          <w:b/>
        </w:rPr>
        <w:t>КОШТОРИС</w:t>
      </w:r>
    </w:p>
    <w:p w:rsidR="00525CC0" w:rsidRPr="0001164D" w:rsidRDefault="00525CC0" w:rsidP="00525CC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DejaVu Serif Condensed" w:eastAsia="Times New Roman" w:hAnsi="DejaVu Serif Condensed" w:cs="Times New Roman"/>
          <w:b/>
        </w:rPr>
        <w:t xml:space="preserve">на </w:t>
      </w:r>
      <w:proofErr w:type="spellStart"/>
      <w:r>
        <w:rPr>
          <w:rFonts w:ascii="DejaVu Serif Condensed" w:eastAsia="Times New Roman" w:hAnsi="DejaVu Serif Condensed" w:cs="Times New Roman"/>
          <w:b/>
        </w:rPr>
        <w:t>надання</w:t>
      </w:r>
      <w:proofErr w:type="spellEnd"/>
      <w:r>
        <w:rPr>
          <w:rFonts w:ascii="DejaVu Serif Condensed" w:eastAsia="Times New Roman" w:hAnsi="DejaVu Serif Condensed" w:cs="Times New Roman"/>
          <w:b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  <w:b/>
        </w:rPr>
        <w:t>логістичних</w:t>
      </w:r>
      <w:proofErr w:type="spellEnd"/>
      <w:r>
        <w:rPr>
          <w:rFonts w:ascii="DejaVu Serif Condensed" w:eastAsia="Times New Roman" w:hAnsi="DejaVu Serif Condensed" w:cs="Times New Roman"/>
          <w:b/>
        </w:rPr>
        <w:t xml:space="preserve"> </w:t>
      </w:r>
      <w:proofErr w:type="spellStart"/>
      <w:r>
        <w:rPr>
          <w:rFonts w:ascii="DejaVu Serif Condensed" w:eastAsia="Times New Roman" w:hAnsi="DejaVu Serif Condensed" w:cs="Times New Roman"/>
          <w:b/>
        </w:rPr>
        <w:t>послуг</w:t>
      </w:r>
      <w:proofErr w:type="spellEnd"/>
    </w:p>
    <w:p w:rsidR="00525CC0" w:rsidRDefault="00525CC0" w:rsidP="00525CC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2977">
        <w:rPr>
          <w:rFonts w:ascii="Times New Roman" w:eastAsia="Times New Roman" w:hAnsi="Times New Roman" w:cs="Times New Roman"/>
          <w:b/>
          <w:sz w:val="24"/>
          <w:szCs w:val="24"/>
        </w:rPr>
        <w:t>Місце</w:t>
      </w:r>
      <w:proofErr w:type="spellEnd"/>
      <w:r w:rsidRPr="005129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977">
        <w:rPr>
          <w:rFonts w:ascii="Times New Roman" w:eastAsia="Times New Roman" w:hAnsi="Times New Roman" w:cs="Times New Roman"/>
          <w:b/>
          <w:sz w:val="24"/>
          <w:szCs w:val="24"/>
        </w:rPr>
        <w:t>надання</w:t>
      </w:r>
      <w:proofErr w:type="spellEnd"/>
      <w:r w:rsidRPr="005129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2977">
        <w:rPr>
          <w:rFonts w:ascii="Times New Roman" w:eastAsia="Times New Roman" w:hAnsi="Times New Roman" w:cs="Times New Roman"/>
          <w:b/>
          <w:sz w:val="24"/>
          <w:szCs w:val="24"/>
        </w:rPr>
        <w:t>послуг</w:t>
      </w:r>
      <w:proofErr w:type="spellEnd"/>
      <w:r w:rsidRPr="0051297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12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924">
        <w:rPr>
          <w:rFonts w:ascii="Times New Roman" w:eastAsia="Times New Roman" w:hAnsi="Times New Roman" w:cs="Times New Roman"/>
          <w:sz w:val="24"/>
          <w:szCs w:val="24"/>
          <w:lang w:val="uk-UA"/>
        </w:rPr>
        <w:t>Маріуполь</w:t>
      </w:r>
      <w:r w:rsidR="00392BA3">
        <w:rPr>
          <w:rFonts w:ascii="Times New Roman" w:eastAsia="Times New Roman" w:hAnsi="Times New Roman" w:cs="Times New Roman"/>
          <w:sz w:val="24"/>
          <w:szCs w:val="24"/>
          <w:lang w:val="uk-UA"/>
        </w:rPr>
        <w:t>, Сєвєродонецьк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25CC0" w:rsidTr="00A32DAF">
        <w:tc>
          <w:tcPr>
            <w:tcW w:w="3115" w:type="dxa"/>
          </w:tcPr>
          <w:p w:rsidR="00A07D41" w:rsidRDefault="00A43924" w:rsidP="00A32D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Проведеня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A07D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заходу круглий стіл.</w:t>
            </w:r>
          </w:p>
          <w:p w:rsidR="00525CC0" w:rsidRDefault="00525CC0" w:rsidP="00A32D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Статті витрат:</w:t>
            </w:r>
          </w:p>
        </w:tc>
        <w:tc>
          <w:tcPr>
            <w:tcW w:w="3115" w:type="dxa"/>
          </w:tcPr>
          <w:p w:rsidR="00525CC0" w:rsidRDefault="00525CC0" w:rsidP="00A32D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послуги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у розрахунку на </w:t>
            </w:r>
            <w:r w:rsidR="00A43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одного учасника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заходу</w:t>
            </w:r>
            <w:r w:rsidRPr="00A91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25CC0" w:rsidRDefault="00A07D41" w:rsidP="00A07D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(вказується у гривнях</w:t>
            </w:r>
            <w:r w:rsidR="00525C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3115" w:type="dxa"/>
          </w:tcPr>
          <w:p w:rsidR="00525CC0" w:rsidRPr="00B34262" w:rsidRDefault="00525CC0" w:rsidP="00A32DA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342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Комісія за надання логістичних послуг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25CC0" w:rsidRDefault="00525CC0" w:rsidP="00A32D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(вказується</w:t>
            </w:r>
            <w:r w:rsidRPr="00FC1F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у відсотках від загальної суми витрат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за відповідною статтею</w:t>
            </w:r>
            <w:r w:rsidRPr="00FC1F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525CC0" w:rsidRPr="008F4A61" w:rsidTr="00A32DAF">
        <w:tc>
          <w:tcPr>
            <w:tcW w:w="3115" w:type="dxa"/>
          </w:tcPr>
          <w:p w:rsidR="00525CC0" w:rsidRDefault="00525CC0" w:rsidP="00525C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25CC0">
              <w:rPr>
                <w:rFonts w:ascii="Times New Roman" w:hAnsi="Times New Roman" w:cs="Times New Roman"/>
                <w:color w:val="000000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A07D41">
              <w:rPr>
                <w:rFonts w:ascii="Times New Roman" w:hAnsi="Times New Roman" w:cs="Times New Roman"/>
                <w:color w:val="000000"/>
                <w:lang w:val="uk-UA"/>
              </w:rPr>
              <w:t>Проїзд однієї особи, учасника заходу:</w:t>
            </w:r>
          </w:p>
          <w:p w:rsidR="00A07D41" w:rsidRDefault="00A07D41" w:rsidP="00525CC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Маршрут:</w:t>
            </w:r>
          </w:p>
          <w:p w:rsidR="00392BA3" w:rsidRDefault="00A07D41" w:rsidP="00A32DAF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Київ-Маріуполь (потяг)</w:t>
            </w:r>
            <w:r w:rsidR="00392BA3">
              <w:rPr>
                <w:rFonts w:ascii="Times New Roman" w:hAnsi="Times New Roman" w:cs="Times New Roman"/>
                <w:i/>
                <w:lang w:val="uk-UA"/>
              </w:rPr>
              <w:t>;</w:t>
            </w:r>
          </w:p>
          <w:p w:rsidR="00392BA3" w:rsidRPr="00392BA3" w:rsidRDefault="00392BA3" w:rsidP="00A32DAF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Київ-Сєвєродонецьк</w:t>
            </w:r>
          </w:p>
        </w:tc>
        <w:tc>
          <w:tcPr>
            <w:tcW w:w="3115" w:type="dxa"/>
          </w:tcPr>
          <w:p w:rsidR="00525CC0" w:rsidRPr="007F2886" w:rsidRDefault="00525CC0" w:rsidP="00A32D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525CC0" w:rsidRPr="007F2886" w:rsidRDefault="00525CC0" w:rsidP="00A32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CC0" w:rsidRPr="008F4A61" w:rsidTr="00A32DAF">
        <w:tc>
          <w:tcPr>
            <w:tcW w:w="3115" w:type="dxa"/>
          </w:tcPr>
          <w:p w:rsidR="00525CC0" w:rsidRPr="00A07D41" w:rsidRDefault="00525CC0" w:rsidP="00A32D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D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 w:rsidR="00A07D41" w:rsidRPr="00A07D4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Оренда приміщення для проведення заходу</w:t>
            </w:r>
            <w:r w:rsidR="00A07D41" w:rsidRPr="00A07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Маріуполь</w:t>
            </w:r>
            <w:r w:rsidR="00392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Сєвєродонецьк</w:t>
            </w:r>
            <w:bookmarkStart w:id="0" w:name="_GoBack"/>
            <w:bookmarkEnd w:id="0"/>
          </w:p>
        </w:tc>
        <w:tc>
          <w:tcPr>
            <w:tcW w:w="3115" w:type="dxa"/>
          </w:tcPr>
          <w:p w:rsidR="00525CC0" w:rsidRPr="00834B6D" w:rsidRDefault="00525CC0" w:rsidP="00A32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525CC0" w:rsidRPr="00834B6D" w:rsidRDefault="00525CC0" w:rsidP="00A32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CC0" w:rsidRPr="007F2886" w:rsidTr="00A32DAF">
        <w:tc>
          <w:tcPr>
            <w:tcW w:w="3115" w:type="dxa"/>
          </w:tcPr>
          <w:p w:rsidR="00525CC0" w:rsidRPr="00A07D41" w:rsidRDefault="00525CC0" w:rsidP="00A32D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="00A07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на 1добу для одного учасника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(загальна сума витрат на харчування не має перевищувати 600 грн на добу на одного учасника заходу). </w:t>
            </w:r>
          </w:p>
        </w:tc>
        <w:tc>
          <w:tcPr>
            <w:tcW w:w="3115" w:type="dxa"/>
          </w:tcPr>
          <w:p w:rsidR="00525CC0" w:rsidRPr="00834B6D" w:rsidRDefault="00525CC0" w:rsidP="00A32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5" w:type="dxa"/>
          </w:tcPr>
          <w:p w:rsidR="00525CC0" w:rsidRPr="00834B6D" w:rsidRDefault="00525CC0" w:rsidP="00A32D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25CC0" w:rsidRPr="00834B6D" w:rsidRDefault="00525CC0" w:rsidP="00525CC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902F0" w:rsidRPr="00525CC0" w:rsidRDefault="001902F0">
      <w:pPr>
        <w:rPr>
          <w:lang w:val="uk-UA"/>
        </w:rPr>
      </w:pPr>
    </w:p>
    <w:sectPr w:rsidR="001902F0" w:rsidRPr="0052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jaVu Serif Condensed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90053"/>
    <w:multiLevelType w:val="hybridMultilevel"/>
    <w:tmpl w:val="62C82F46"/>
    <w:lvl w:ilvl="0" w:tplc="75AA92A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A8"/>
    <w:rsid w:val="001902F0"/>
    <w:rsid w:val="00225B71"/>
    <w:rsid w:val="00244B08"/>
    <w:rsid w:val="00275196"/>
    <w:rsid w:val="003071D0"/>
    <w:rsid w:val="00392BA3"/>
    <w:rsid w:val="00525CC0"/>
    <w:rsid w:val="005D7BBB"/>
    <w:rsid w:val="00815468"/>
    <w:rsid w:val="008F4A61"/>
    <w:rsid w:val="009C23A8"/>
    <w:rsid w:val="009C585B"/>
    <w:rsid w:val="00A07D41"/>
    <w:rsid w:val="00A43924"/>
    <w:rsid w:val="00E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3F15"/>
  <w15:chartTrackingRefBased/>
  <w15:docId w15:val="{E3149A87-3C43-4D04-BE02-867974F1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C0"/>
    <w:pPr>
      <w:widowControl w:val="0"/>
      <w:spacing w:after="0" w:line="276" w:lineRule="auto"/>
    </w:pPr>
    <w:rPr>
      <w:rFonts w:ascii="Arial" w:eastAsia="Arial" w:hAnsi="Arial" w:cs="Arial"/>
      <w:lang w:val="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CC0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525CC0"/>
    <w:rPr>
      <w:b/>
      <w:bCs/>
    </w:rPr>
  </w:style>
  <w:style w:type="paragraph" w:styleId="a5">
    <w:name w:val="Normal (Web)"/>
    <w:basedOn w:val="a"/>
    <w:uiPriority w:val="99"/>
    <w:unhideWhenUsed/>
    <w:rsid w:val="00525CC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6">
    <w:name w:val="Table Grid"/>
    <w:basedOn w:val="a1"/>
    <w:uiPriority w:val="39"/>
    <w:rsid w:val="0052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25CC0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ia.kaplun@vostok-sos.org" TargetMode="External"/><Relationship Id="rId5" Type="http://schemas.openxmlformats.org/officeDocument/2006/relationships/hyperlink" Target="mailto:nataliia.kaplun@vostok-so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2021-02-16T12:40:00Z</dcterms:created>
  <dcterms:modified xsi:type="dcterms:W3CDTF">2021-12-01T05:19:00Z</dcterms:modified>
</cp:coreProperties>
</file>